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COVID FAQs for OCCC 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Does camp staff need to be tested or have a vaccine? </w:t>
      </w:r>
    </w:p>
    <w:p w:rsidR="00000000" w:rsidDel="00000000" w:rsidP="00000000" w:rsidRDefault="00000000" w:rsidRPr="00000000" w14:paraId="00000004">
      <w:pPr>
        <w:rPr/>
      </w:pPr>
      <w:r w:rsidDel="00000000" w:rsidR="00000000" w:rsidRPr="00000000">
        <w:rPr>
          <w:rtl w:val="0"/>
        </w:rPr>
        <w:t xml:space="preserve">Based on requirements of camp facility(s) and our desire to avoid community spread, we are requiring all staff members for all camps to have ONE of the following: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Proof of vaccination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 negative COVID test 72 hours before arriving at camp, and quarantine for those 72 hours prior to arrival.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Do campers need to be tested or have a vaccine? </w:t>
      </w:r>
    </w:p>
    <w:p w:rsidR="00000000" w:rsidDel="00000000" w:rsidP="00000000" w:rsidRDefault="00000000" w:rsidRPr="00000000" w14:paraId="00000009">
      <w:pPr>
        <w:rPr>
          <w:i w:val="1"/>
        </w:rPr>
      </w:pPr>
      <w:r w:rsidDel="00000000" w:rsidR="00000000" w:rsidRPr="00000000">
        <w:rPr>
          <w:i w:val="1"/>
          <w:rtl w:val="0"/>
        </w:rPr>
        <w:t xml:space="preserve">If attending High School or Middle School Camp, we are requiring campers to have ONE of the following: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Proof of vaccination</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 negative COVID test 72 hours before arriving at camp, and quarantine for those 72 hours prior to arrival. </w:t>
      </w:r>
    </w:p>
    <w:p w:rsidR="00000000" w:rsidDel="00000000" w:rsidP="00000000" w:rsidRDefault="00000000" w:rsidRPr="00000000" w14:paraId="0000000C">
      <w:pPr>
        <w:ind w:left="0" w:firstLine="0"/>
        <w:rPr>
          <w:i w:val="1"/>
        </w:rPr>
      </w:pPr>
      <w:r w:rsidDel="00000000" w:rsidR="00000000" w:rsidRPr="00000000">
        <w:rPr>
          <w:i w:val="1"/>
          <w:rtl w:val="0"/>
        </w:rPr>
        <w:t xml:space="preserve">If attending 3.4.5 </w:t>
      </w:r>
      <w:r w:rsidDel="00000000" w:rsidR="00000000" w:rsidRPr="00000000">
        <w:rPr>
          <w:i w:val="1"/>
          <w:rtl w:val="0"/>
        </w:rPr>
        <w:t xml:space="preserve">Camp, campers</w:t>
      </w:r>
      <w:r w:rsidDel="00000000" w:rsidR="00000000" w:rsidRPr="00000000">
        <w:rPr>
          <w:i w:val="1"/>
          <w:rtl w:val="0"/>
        </w:rPr>
        <w:t xml:space="preserve"> are encouraged to quarantine 72 hours prior to arrival at camp.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Do staff and campers need to wear a mask? </w:t>
      </w:r>
    </w:p>
    <w:p w:rsidR="00000000" w:rsidDel="00000000" w:rsidP="00000000" w:rsidRDefault="00000000" w:rsidRPr="00000000" w14:paraId="0000000F">
      <w:pPr>
        <w:numPr>
          <w:ilvl w:val="0"/>
          <w:numId w:val="5"/>
        </w:numPr>
        <w:shd w:fill="ffffff" w:val="clear"/>
        <w:ind w:left="720" w:hanging="360"/>
        <w:rPr>
          <w:color w:val="222222"/>
          <w:u w:val="none"/>
        </w:rPr>
      </w:pPr>
      <w:r w:rsidDel="00000000" w:rsidR="00000000" w:rsidRPr="00000000">
        <w:rPr>
          <w:color w:val="222222"/>
          <w:rtl w:val="0"/>
        </w:rPr>
        <w:t xml:space="preserve">Masks will be required i</w:t>
      </w:r>
      <w:r w:rsidDel="00000000" w:rsidR="00000000" w:rsidRPr="00000000">
        <w:rPr>
          <w:color w:val="222222"/>
          <w:rtl w:val="0"/>
        </w:rPr>
        <w:t xml:space="preserve">n common indoor areas used by all of camp. </w:t>
      </w:r>
    </w:p>
    <w:p w:rsidR="00000000" w:rsidDel="00000000" w:rsidP="00000000" w:rsidRDefault="00000000" w:rsidRPr="00000000" w14:paraId="00000010">
      <w:pPr>
        <w:numPr>
          <w:ilvl w:val="0"/>
          <w:numId w:val="5"/>
        </w:numPr>
        <w:shd w:fill="ffffff" w:val="clear"/>
        <w:ind w:left="720" w:hanging="360"/>
        <w:rPr>
          <w:color w:val="222222"/>
          <w:u w:val="none"/>
        </w:rPr>
      </w:pPr>
      <w:r w:rsidDel="00000000" w:rsidR="00000000" w:rsidRPr="00000000">
        <w:rPr>
          <w:color w:val="222222"/>
          <w:rtl w:val="0"/>
        </w:rPr>
        <w:t xml:space="preserve">There may also be specific situations when Camp Staff requires the use of a mask for a specific outdoor activity where physical distance is unattainable. </w:t>
      </w:r>
    </w:p>
    <w:p w:rsidR="00000000" w:rsidDel="00000000" w:rsidP="00000000" w:rsidRDefault="00000000" w:rsidRPr="00000000" w14:paraId="00000011">
      <w:pPr>
        <w:shd w:fill="ffffff" w:val="clear"/>
        <w:ind w:left="0" w:firstLine="0"/>
        <w:rPr>
          <w:color w:val="222222"/>
        </w:rPr>
      </w:pPr>
      <w:r w:rsidDel="00000000" w:rsidR="00000000" w:rsidRPr="00000000">
        <w:rPr>
          <w:i w:val="1"/>
          <w:color w:val="222222"/>
          <w:rtl w:val="0"/>
        </w:rPr>
        <w:t xml:space="preserve">OCCC reserves the right to adjust based on community needs/guidelines as we get closer to camp.</w:t>
      </w:r>
      <w:r w:rsidDel="00000000" w:rsidR="00000000" w:rsidRPr="00000000">
        <w:rPr>
          <w:rtl w:val="0"/>
        </w:rPr>
      </w:r>
    </w:p>
    <w:p w:rsidR="00000000" w:rsidDel="00000000" w:rsidP="00000000" w:rsidRDefault="00000000" w:rsidRPr="00000000" w14:paraId="00000012">
      <w:pPr>
        <w:shd w:fill="ffffff" w:val="clear"/>
        <w:ind w:left="0" w:firstLine="0"/>
        <w:rPr>
          <w:color w:val="222222"/>
        </w:rPr>
      </w:pPr>
      <w:r w:rsidDel="00000000" w:rsidR="00000000" w:rsidRPr="00000000">
        <w:rPr>
          <w:rtl w:val="0"/>
        </w:rPr>
      </w:r>
    </w:p>
    <w:p w:rsidR="00000000" w:rsidDel="00000000" w:rsidP="00000000" w:rsidRDefault="00000000" w:rsidRPr="00000000" w14:paraId="00000013">
      <w:pPr>
        <w:shd w:fill="ffffff" w:val="clear"/>
        <w:rPr>
          <w:b w:val="1"/>
          <w:color w:val="222222"/>
        </w:rPr>
      </w:pPr>
      <w:r w:rsidDel="00000000" w:rsidR="00000000" w:rsidRPr="00000000">
        <w:rPr>
          <w:b w:val="1"/>
          <w:color w:val="222222"/>
          <w:rtl w:val="0"/>
        </w:rPr>
        <w:t xml:space="preserve">What if a camper/staff is in quarantine or is exposed prior to arrival at camp? </w:t>
      </w:r>
    </w:p>
    <w:p w:rsidR="00000000" w:rsidDel="00000000" w:rsidP="00000000" w:rsidRDefault="00000000" w:rsidRPr="00000000" w14:paraId="00000014">
      <w:pPr>
        <w:numPr>
          <w:ilvl w:val="0"/>
          <w:numId w:val="4"/>
        </w:numPr>
        <w:ind w:left="720" w:hanging="360"/>
        <w:rPr>
          <w:color w:val="222222"/>
          <w:highlight w:val="white"/>
          <w:u w:val="none"/>
        </w:rPr>
      </w:pPr>
      <w:r w:rsidDel="00000000" w:rsidR="00000000" w:rsidRPr="00000000">
        <w:rPr>
          <w:color w:val="222222"/>
          <w:highlight w:val="white"/>
          <w:rtl w:val="0"/>
        </w:rPr>
        <w:t xml:space="preserve">Someone still in a quarantine due to exposure should not come to camp.  </w:t>
      </w:r>
    </w:p>
    <w:p w:rsidR="00000000" w:rsidDel="00000000" w:rsidP="00000000" w:rsidRDefault="00000000" w:rsidRPr="00000000" w14:paraId="00000015">
      <w:pPr>
        <w:numPr>
          <w:ilvl w:val="0"/>
          <w:numId w:val="4"/>
        </w:numPr>
        <w:ind w:left="720" w:hanging="360"/>
        <w:rPr>
          <w:color w:val="222222"/>
          <w:highlight w:val="white"/>
          <w:u w:val="none"/>
        </w:rPr>
      </w:pPr>
      <w:r w:rsidDel="00000000" w:rsidR="00000000" w:rsidRPr="00000000">
        <w:rPr>
          <w:color w:val="222222"/>
          <w:highlight w:val="white"/>
          <w:rtl w:val="0"/>
        </w:rPr>
        <w:t xml:space="preserve">If a camper/staff is contact-traced while at camp from previous exposure, they will need to return home. </w:t>
      </w:r>
    </w:p>
    <w:p w:rsidR="00000000" w:rsidDel="00000000" w:rsidP="00000000" w:rsidRDefault="00000000" w:rsidRPr="00000000" w14:paraId="00000016">
      <w:pPr>
        <w:shd w:fill="ffffff" w:val="clear"/>
        <w:rPr>
          <w:b w:val="1"/>
          <w:color w:val="222222"/>
        </w:rPr>
      </w:pPr>
      <w:r w:rsidDel="00000000" w:rsidR="00000000" w:rsidRPr="00000000">
        <w:rPr>
          <w:rtl w:val="0"/>
        </w:rPr>
      </w:r>
    </w:p>
    <w:p w:rsidR="00000000" w:rsidDel="00000000" w:rsidP="00000000" w:rsidRDefault="00000000" w:rsidRPr="00000000" w14:paraId="00000017">
      <w:pPr>
        <w:shd w:fill="ffffff" w:val="clear"/>
        <w:rPr>
          <w:color w:val="222222"/>
          <w:highlight w:val="white"/>
        </w:rPr>
      </w:pPr>
      <w:r w:rsidDel="00000000" w:rsidR="00000000" w:rsidRPr="00000000">
        <w:rPr>
          <w:b w:val="1"/>
          <w:color w:val="222222"/>
          <w:rtl w:val="0"/>
        </w:rPr>
        <w:t xml:space="preserve">What are the reasons why someone would be sent home from camp due to Covid illness/exposure? </w:t>
      </w:r>
      <w:r w:rsidDel="00000000" w:rsidR="00000000" w:rsidRPr="00000000">
        <w:rPr>
          <w:rtl w:val="0"/>
        </w:rPr>
      </w:r>
    </w:p>
    <w:p w:rsidR="00000000" w:rsidDel="00000000" w:rsidP="00000000" w:rsidRDefault="00000000" w:rsidRPr="00000000" w14:paraId="00000018">
      <w:pPr>
        <w:numPr>
          <w:ilvl w:val="0"/>
          <w:numId w:val="6"/>
        </w:numPr>
        <w:ind w:left="720" w:hanging="360"/>
        <w:rPr>
          <w:color w:val="222222"/>
          <w:highlight w:val="white"/>
          <w:u w:val="none"/>
        </w:rPr>
      </w:pPr>
      <w:r w:rsidDel="00000000" w:rsidR="00000000" w:rsidRPr="00000000">
        <w:rPr>
          <w:color w:val="222222"/>
          <w:highlight w:val="white"/>
          <w:rtl w:val="0"/>
        </w:rPr>
        <w:t xml:space="preserve">If a camper/staff develops COVID symptoms, they will be tested. (We are planning to have PCR rapid tests onsite at all our camp locations.) </w:t>
      </w:r>
    </w:p>
    <w:p w:rsidR="00000000" w:rsidDel="00000000" w:rsidP="00000000" w:rsidRDefault="00000000" w:rsidRPr="00000000" w14:paraId="00000019">
      <w:pPr>
        <w:numPr>
          <w:ilvl w:val="0"/>
          <w:numId w:val="6"/>
        </w:numPr>
        <w:ind w:left="720" w:hanging="360"/>
        <w:rPr>
          <w:color w:val="222222"/>
          <w:highlight w:val="white"/>
          <w:u w:val="none"/>
        </w:rPr>
      </w:pPr>
      <w:r w:rsidDel="00000000" w:rsidR="00000000" w:rsidRPr="00000000">
        <w:rPr>
          <w:color w:val="222222"/>
          <w:highlight w:val="white"/>
          <w:rtl w:val="0"/>
        </w:rPr>
        <w:t xml:space="preserve">Campers/Staff would be sent home if they receive a positive COVID test.</w:t>
      </w:r>
    </w:p>
    <w:p w:rsidR="00000000" w:rsidDel="00000000" w:rsidP="00000000" w:rsidRDefault="00000000" w:rsidRPr="00000000" w14:paraId="0000001A">
      <w:pPr>
        <w:numPr>
          <w:ilvl w:val="0"/>
          <w:numId w:val="6"/>
        </w:numPr>
        <w:ind w:left="720" w:hanging="360"/>
        <w:rPr>
          <w:color w:val="222222"/>
          <w:highlight w:val="white"/>
          <w:u w:val="none"/>
        </w:rPr>
      </w:pPr>
      <w:r w:rsidDel="00000000" w:rsidR="00000000" w:rsidRPr="00000000">
        <w:rPr>
          <w:color w:val="222222"/>
          <w:highlight w:val="white"/>
          <w:rtl w:val="0"/>
        </w:rPr>
        <w:t xml:space="preserve">If a camper/staff member tests positive, all un-vaccinated members of that person’s cabin will be sent home.</w:t>
      </w:r>
    </w:p>
    <w:p w:rsidR="00000000" w:rsidDel="00000000" w:rsidP="00000000" w:rsidRDefault="00000000" w:rsidRPr="00000000" w14:paraId="0000001B">
      <w:pPr>
        <w:numPr>
          <w:ilvl w:val="0"/>
          <w:numId w:val="6"/>
        </w:numPr>
        <w:ind w:left="720" w:hanging="360"/>
        <w:rPr>
          <w:color w:val="222222"/>
          <w:highlight w:val="white"/>
          <w:u w:val="none"/>
        </w:rPr>
      </w:pPr>
      <w:r w:rsidDel="00000000" w:rsidR="00000000" w:rsidRPr="00000000">
        <w:rPr>
          <w:color w:val="222222"/>
          <w:highlight w:val="white"/>
          <w:rtl w:val="0"/>
        </w:rPr>
        <w:t xml:space="preserve">If a camper/staff member has a persistent fever, they will be sent home (consistent with what we have always done at camp). </w:t>
      </w:r>
    </w:p>
    <w:p w:rsidR="00000000" w:rsidDel="00000000" w:rsidP="00000000" w:rsidRDefault="00000000" w:rsidRPr="00000000" w14:paraId="0000001C">
      <w:pPr>
        <w:rPr>
          <w:color w:val="222222"/>
          <w:highlight w:val="white"/>
        </w:rPr>
      </w:pPr>
      <w:r w:rsidDel="00000000" w:rsidR="00000000" w:rsidRPr="00000000">
        <w:rPr>
          <w:i w:val="1"/>
          <w:color w:val="222222"/>
          <w:highlight w:val="white"/>
          <w:rtl w:val="0"/>
        </w:rPr>
        <w:t xml:space="preserve">Camp Medical Staff will have the ability to make real time decisions. We don’t want to cut anyone’s time at camp short, but we trust our medical team &amp; value the health/safety of our campers/staff. Ultimate decisions re: sending campers/staff home and subsequent dismissal of those exposed will be up to our medical teams.</w:t>
      </w:r>
      <w:r w:rsidDel="00000000" w:rsidR="00000000" w:rsidRPr="00000000">
        <w:rPr>
          <w:rtl w:val="0"/>
        </w:rPr>
      </w:r>
    </w:p>
    <w:p w:rsidR="00000000" w:rsidDel="00000000" w:rsidP="00000000" w:rsidRDefault="00000000" w:rsidRPr="00000000" w14:paraId="0000001D">
      <w:pPr>
        <w:shd w:fill="ffffff" w:val="clear"/>
        <w:ind w:left="0" w:firstLine="0"/>
        <w:rPr>
          <w:color w:val="222222"/>
        </w:rPr>
      </w:pPr>
      <w:r w:rsidDel="00000000" w:rsidR="00000000" w:rsidRPr="00000000">
        <w:rPr>
          <w:rtl w:val="0"/>
        </w:rPr>
      </w:r>
    </w:p>
    <w:p w:rsidR="00000000" w:rsidDel="00000000" w:rsidP="00000000" w:rsidRDefault="00000000" w:rsidRPr="00000000" w14:paraId="0000001E">
      <w:pPr>
        <w:shd w:fill="ffffff" w:val="clear"/>
        <w:ind w:left="0" w:firstLine="0"/>
        <w:rPr>
          <w:b w:val="1"/>
          <w:color w:val="222222"/>
        </w:rPr>
      </w:pPr>
      <w:r w:rsidDel="00000000" w:rsidR="00000000" w:rsidRPr="00000000">
        <w:rPr>
          <w:b w:val="1"/>
          <w:color w:val="222222"/>
          <w:rtl w:val="0"/>
        </w:rPr>
        <w:t xml:space="preserve">Is there transportation to camp? </w:t>
      </w:r>
    </w:p>
    <w:p w:rsidR="00000000" w:rsidDel="00000000" w:rsidP="00000000" w:rsidRDefault="00000000" w:rsidRPr="00000000" w14:paraId="0000001F">
      <w:pPr>
        <w:numPr>
          <w:ilvl w:val="0"/>
          <w:numId w:val="3"/>
        </w:numPr>
        <w:shd w:fill="ffffff" w:val="clear"/>
        <w:ind w:left="720" w:hanging="360"/>
        <w:rPr>
          <w:color w:val="222222"/>
          <w:u w:val="none"/>
        </w:rPr>
      </w:pPr>
      <w:r w:rsidDel="00000000" w:rsidR="00000000" w:rsidRPr="00000000">
        <w:rPr>
          <w:color w:val="222222"/>
          <w:rtl w:val="0"/>
        </w:rPr>
        <w:t xml:space="preserve">For 3.4.5 Camp and Middle School Camp, buses will be provided to and from camp via charter buses. All those riding will be required to wear masks during the drive. We acknowledge risks inherent in sharing space, but this is an attempt to eliminate an abundance of extra bodies arriving at our camp facilities.</w:t>
      </w:r>
    </w:p>
    <w:p w:rsidR="00000000" w:rsidDel="00000000" w:rsidP="00000000" w:rsidRDefault="00000000" w:rsidRPr="00000000" w14:paraId="00000020">
      <w:pPr>
        <w:numPr>
          <w:ilvl w:val="0"/>
          <w:numId w:val="3"/>
        </w:numPr>
        <w:shd w:fill="ffffff" w:val="clear"/>
        <w:ind w:left="720" w:hanging="360"/>
        <w:rPr>
          <w:color w:val="222222"/>
          <w:u w:val="none"/>
        </w:rPr>
      </w:pPr>
      <w:r w:rsidDel="00000000" w:rsidR="00000000" w:rsidRPr="00000000">
        <w:rPr>
          <w:color w:val="222222"/>
          <w:rtl w:val="0"/>
        </w:rPr>
        <w:t xml:space="preserve">High School Camp will not be providing transportation. </w:t>
      </w:r>
    </w:p>
    <w:p w:rsidR="00000000" w:rsidDel="00000000" w:rsidP="00000000" w:rsidRDefault="00000000" w:rsidRPr="00000000" w14:paraId="00000021">
      <w:pPr>
        <w:shd w:fill="ffffff" w:val="clear"/>
        <w:ind w:left="0" w:firstLine="0"/>
        <w:rPr>
          <w:color w:val="222222"/>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Visit </w:t>
      </w:r>
      <w:hyperlink r:id="rId6">
        <w:r w:rsidDel="00000000" w:rsidR="00000000" w:rsidRPr="00000000">
          <w:rPr>
            <w:b w:val="1"/>
            <w:color w:val="1155cc"/>
            <w:u w:val="single"/>
            <w:rtl w:val="0"/>
          </w:rPr>
          <w:t xml:space="preserve">HERE</w:t>
        </w:r>
      </w:hyperlink>
      <w:r w:rsidDel="00000000" w:rsidR="00000000" w:rsidRPr="00000000">
        <w:rPr>
          <w:b w:val="1"/>
          <w:rtl w:val="0"/>
        </w:rPr>
        <w:t xml:space="preserve"> to find a location to get a COVID test. </w:t>
      </w:r>
    </w:p>
    <w:p w:rsidR="00000000" w:rsidDel="00000000" w:rsidP="00000000" w:rsidRDefault="00000000" w:rsidRPr="00000000" w14:paraId="00000023">
      <w:pPr>
        <w:rPr>
          <w:b w:val="1"/>
        </w:rPr>
      </w:pPr>
      <w:r w:rsidDel="00000000" w:rsidR="00000000" w:rsidRPr="00000000">
        <w:rPr>
          <w:b w:val="1"/>
          <w:rtl w:val="0"/>
        </w:rPr>
        <w:t xml:space="preserve">Visit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 to find a location to receive a Vaccine.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n.gov/health/cedep/ncov/remote-assessment-sites.html" TargetMode="External"/><Relationship Id="rId7" Type="http://schemas.openxmlformats.org/officeDocument/2006/relationships/hyperlink" Target="https://vaccinefinder.org/?gclid=Cj0KCQjwyN-DBhCDARIsAFOELTmg7eqRnyBPr7Cpfttbd0WhAb85egco3y42m2uO5b810D1qjfL7jQYaAmK5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